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B8" w:rsidRPr="00B501CF" w:rsidRDefault="009F1FB8" w:rsidP="00B501CF">
      <w:pPr>
        <w:snapToGrid w:val="0"/>
        <w:ind w:firstLineChars="350" w:firstLine="1120"/>
        <w:jc w:val="center"/>
        <w:rPr>
          <w:rFonts w:ascii="標楷體" w:eastAsia="標楷體" w:hAnsi="標楷體"/>
          <w:sz w:val="32"/>
          <w:szCs w:val="32"/>
        </w:rPr>
      </w:pPr>
      <w:r w:rsidRPr="00B501CF">
        <w:rPr>
          <w:rFonts w:ascii="標楷體" w:eastAsia="標楷體" w:hAnsi="標楷體" w:hint="eastAsia"/>
          <w:sz w:val="32"/>
          <w:szCs w:val="32"/>
        </w:rPr>
        <w:t>國立東華大學社會學系碩士班轉組規定</w:t>
      </w:r>
    </w:p>
    <w:p w:rsidR="009F1FB8" w:rsidRPr="00B501CF" w:rsidRDefault="009F1FB8" w:rsidP="009F1FB8">
      <w:pPr>
        <w:snapToGrid w:val="0"/>
        <w:ind w:firstLineChars="350" w:firstLine="630"/>
        <w:jc w:val="right"/>
        <w:rPr>
          <w:rFonts w:eastAsia="標楷體"/>
          <w:sz w:val="18"/>
          <w:szCs w:val="18"/>
        </w:rPr>
      </w:pPr>
      <w:r w:rsidRPr="00B501CF">
        <w:rPr>
          <w:rFonts w:eastAsia="標楷體"/>
          <w:sz w:val="18"/>
          <w:szCs w:val="18"/>
        </w:rPr>
        <w:t>105.4.13</w:t>
      </w:r>
      <w:r w:rsidRPr="00B501CF">
        <w:rPr>
          <w:rFonts w:eastAsia="標楷體"/>
          <w:sz w:val="18"/>
          <w:szCs w:val="18"/>
        </w:rPr>
        <w:t>社會學系</w:t>
      </w:r>
      <w:r w:rsidRPr="00B501CF">
        <w:rPr>
          <w:rFonts w:eastAsia="標楷體"/>
          <w:sz w:val="18"/>
          <w:szCs w:val="18"/>
        </w:rPr>
        <w:t xml:space="preserve"> 104 </w:t>
      </w:r>
      <w:proofErr w:type="gramStart"/>
      <w:r w:rsidRPr="00B501CF">
        <w:rPr>
          <w:rFonts w:eastAsia="標楷體"/>
          <w:sz w:val="18"/>
          <w:szCs w:val="18"/>
        </w:rPr>
        <w:t>學年度第</w:t>
      </w:r>
      <w:proofErr w:type="gramEnd"/>
      <w:r w:rsidRPr="00B501CF">
        <w:rPr>
          <w:rFonts w:eastAsia="標楷體"/>
          <w:sz w:val="18"/>
          <w:szCs w:val="18"/>
        </w:rPr>
        <w:t xml:space="preserve"> 2 </w:t>
      </w:r>
      <w:r w:rsidRPr="00B501CF">
        <w:rPr>
          <w:rFonts w:eastAsia="標楷體"/>
          <w:sz w:val="18"/>
          <w:szCs w:val="18"/>
        </w:rPr>
        <w:t>學期第</w:t>
      </w:r>
      <w:r w:rsidRPr="00B501CF">
        <w:rPr>
          <w:rFonts w:eastAsia="標楷體"/>
          <w:sz w:val="18"/>
          <w:szCs w:val="18"/>
        </w:rPr>
        <w:t xml:space="preserve"> 4 </w:t>
      </w:r>
      <w:r w:rsidRPr="00B501CF">
        <w:rPr>
          <w:rFonts w:eastAsia="標楷體"/>
          <w:sz w:val="18"/>
          <w:szCs w:val="18"/>
        </w:rPr>
        <w:t>次系</w:t>
      </w:r>
      <w:proofErr w:type="gramStart"/>
      <w:r w:rsidRPr="00B501CF">
        <w:rPr>
          <w:rFonts w:eastAsia="標楷體"/>
          <w:sz w:val="18"/>
          <w:szCs w:val="18"/>
        </w:rPr>
        <w:t>務</w:t>
      </w:r>
      <w:proofErr w:type="gramEnd"/>
      <w:r w:rsidRPr="00B501CF">
        <w:rPr>
          <w:rFonts w:eastAsia="標楷體"/>
          <w:sz w:val="18"/>
          <w:szCs w:val="18"/>
        </w:rPr>
        <w:t>暨課程會議通過</w:t>
      </w:r>
      <w:r w:rsidRPr="00B501CF">
        <w:rPr>
          <w:rFonts w:eastAsia="標楷體"/>
          <w:sz w:val="18"/>
          <w:szCs w:val="18"/>
        </w:rPr>
        <w:t xml:space="preserve"> </w:t>
      </w:r>
    </w:p>
    <w:p w:rsidR="001A6D61" w:rsidRDefault="001A6D61" w:rsidP="001A6D61">
      <w:pPr>
        <w:snapToGrid w:val="0"/>
        <w:ind w:firstLineChars="350" w:firstLine="630"/>
        <w:jc w:val="right"/>
        <w:rPr>
          <w:rFonts w:eastAsia="標楷體"/>
          <w:sz w:val="18"/>
          <w:szCs w:val="18"/>
        </w:rPr>
      </w:pPr>
      <w:r w:rsidRPr="00B501CF">
        <w:rPr>
          <w:rFonts w:eastAsia="標楷體"/>
          <w:sz w:val="18"/>
          <w:szCs w:val="18"/>
        </w:rPr>
        <w:t>106.4.12</w:t>
      </w:r>
      <w:r w:rsidRPr="00B501CF">
        <w:rPr>
          <w:rFonts w:eastAsia="標楷體"/>
          <w:sz w:val="18"/>
          <w:szCs w:val="18"/>
        </w:rPr>
        <w:t>社會學系</w:t>
      </w:r>
      <w:r w:rsidRPr="00B501CF">
        <w:rPr>
          <w:rFonts w:eastAsia="標楷體"/>
          <w:sz w:val="18"/>
          <w:szCs w:val="18"/>
        </w:rPr>
        <w:t xml:space="preserve"> 105 </w:t>
      </w:r>
      <w:proofErr w:type="gramStart"/>
      <w:r w:rsidRPr="00B501CF">
        <w:rPr>
          <w:rFonts w:eastAsia="標楷體"/>
          <w:sz w:val="18"/>
          <w:szCs w:val="18"/>
        </w:rPr>
        <w:t>學年度第</w:t>
      </w:r>
      <w:proofErr w:type="gramEnd"/>
      <w:r w:rsidRPr="00B501CF">
        <w:rPr>
          <w:rFonts w:eastAsia="標楷體"/>
          <w:sz w:val="18"/>
          <w:szCs w:val="18"/>
        </w:rPr>
        <w:t xml:space="preserve"> 2 </w:t>
      </w:r>
      <w:r w:rsidRPr="00B501CF">
        <w:rPr>
          <w:rFonts w:eastAsia="標楷體"/>
          <w:sz w:val="18"/>
          <w:szCs w:val="18"/>
        </w:rPr>
        <w:t>學期第</w:t>
      </w:r>
      <w:r w:rsidRPr="00B501CF">
        <w:rPr>
          <w:rFonts w:eastAsia="標楷體"/>
          <w:sz w:val="18"/>
          <w:szCs w:val="18"/>
        </w:rPr>
        <w:t xml:space="preserve"> 3</w:t>
      </w:r>
      <w:r w:rsidRPr="00B501CF">
        <w:rPr>
          <w:rFonts w:eastAsia="標楷體"/>
          <w:sz w:val="18"/>
          <w:szCs w:val="18"/>
        </w:rPr>
        <w:t>次系</w:t>
      </w:r>
      <w:proofErr w:type="gramStart"/>
      <w:r w:rsidRPr="00B501CF">
        <w:rPr>
          <w:rFonts w:eastAsia="標楷體"/>
          <w:sz w:val="18"/>
          <w:szCs w:val="18"/>
        </w:rPr>
        <w:t>務</w:t>
      </w:r>
      <w:proofErr w:type="gramEnd"/>
      <w:r w:rsidRPr="00B501CF">
        <w:rPr>
          <w:rFonts w:eastAsia="標楷體"/>
          <w:sz w:val="18"/>
          <w:szCs w:val="18"/>
        </w:rPr>
        <w:t>暨課程會議通過</w:t>
      </w:r>
    </w:p>
    <w:p w:rsidR="00AD131B" w:rsidRPr="00B501CF" w:rsidRDefault="00AD131B" w:rsidP="00AD131B">
      <w:pPr>
        <w:snapToGrid w:val="0"/>
        <w:ind w:firstLineChars="350" w:firstLine="630"/>
        <w:jc w:val="right"/>
        <w:rPr>
          <w:rFonts w:eastAsia="標楷體"/>
          <w:sz w:val="18"/>
          <w:szCs w:val="18"/>
        </w:rPr>
      </w:pPr>
      <w:r w:rsidRPr="00AD131B">
        <w:rPr>
          <w:rFonts w:eastAsia="標楷體" w:hint="eastAsia"/>
          <w:sz w:val="18"/>
          <w:szCs w:val="18"/>
        </w:rPr>
        <w:t>10</w:t>
      </w:r>
      <w:r>
        <w:rPr>
          <w:rFonts w:eastAsia="標楷體" w:hint="eastAsia"/>
          <w:sz w:val="18"/>
          <w:szCs w:val="18"/>
        </w:rPr>
        <w:t>7</w:t>
      </w:r>
      <w:r w:rsidRPr="00AD131B">
        <w:rPr>
          <w:rFonts w:eastAsia="標楷體" w:hint="eastAsia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3</w:t>
      </w:r>
      <w:r w:rsidRPr="00AD131B">
        <w:rPr>
          <w:rFonts w:eastAsia="標楷體" w:hint="eastAsia"/>
          <w:sz w:val="18"/>
          <w:szCs w:val="18"/>
        </w:rPr>
        <w:t>.</w:t>
      </w:r>
      <w:r>
        <w:rPr>
          <w:rFonts w:eastAsia="標楷體" w:hint="eastAsia"/>
          <w:sz w:val="18"/>
          <w:szCs w:val="18"/>
        </w:rPr>
        <w:t>9</w:t>
      </w:r>
      <w:r w:rsidRPr="00AD131B">
        <w:rPr>
          <w:rFonts w:eastAsia="標楷體" w:hint="eastAsia"/>
          <w:sz w:val="18"/>
          <w:szCs w:val="18"/>
        </w:rPr>
        <w:t>社會學系</w:t>
      </w:r>
      <w:r w:rsidRPr="00AD131B">
        <w:rPr>
          <w:rFonts w:eastAsia="標楷體" w:hint="eastAsia"/>
          <w:sz w:val="18"/>
          <w:szCs w:val="18"/>
        </w:rPr>
        <w:t xml:space="preserve"> 10</w:t>
      </w:r>
      <w:r>
        <w:rPr>
          <w:rFonts w:eastAsia="標楷體" w:hint="eastAsia"/>
          <w:sz w:val="18"/>
          <w:szCs w:val="18"/>
        </w:rPr>
        <w:t>6</w:t>
      </w:r>
      <w:proofErr w:type="gramStart"/>
      <w:r w:rsidRPr="00AD131B">
        <w:rPr>
          <w:rFonts w:eastAsia="標楷體" w:hint="eastAsia"/>
          <w:sz w:val="18"/>
          <w:szCs w:val="18"/>
        </w:rPr>
        <w:t>學年度第</w:t>
      </w:r>
      <w:proofErr w:type="gramEnd"/>
      <w:r w:rsidRPr="00AD131B">
        <w:rPr>
          <w:rFonts w:eastAsia="標楷體" w:hint="eastAsia"/>
          <w:sz w:val="18"/>
          <w:szCs w:val="18"/>
        </w:rPr>
        <w:t xml:space="preserve"> 2 </w:t>
      </w:r>
      <w:r w:rsidRPr="00AD131B">
        <w:rPr>
          <w:rFonts w:eastAsia="標楷體" w:hint="eastAsia"/>
          <w:sz w:val="18"/>
          <w:szCs w:val="18"/>
        </w:rPr>
        <w:t>學期第</w:t>
      </w:r>
      <w:r>
        <w:rPr>
          <w:rFonts w:eastAsia="標楷體" w:hint="eastAsia"/>
          <w:sz w:val="18"/>
          <w:szCs w:val="18"/>
        </w:rPr>
        <w:t>2</w:t>
      </w:r>
      <w:r w:rsidRPr="00AD131B">
        <w:rPr>
          <w:rFonts w:eastAsia="標楷體" w:hint="eastAsia"/>
          <w:sz w:val="18"/>
          <w:szCs w:val="18"/>
        </w:rPr>
        <w:t>次系</w:t>
      </w:r>
      <w:proofErr w:type="gramStart"/>
      <w:r w:rsidRPr="00AD131B">
        <w:rPr>
          <w:rFonts w:eastAsia="標楷體" w:hint="eastAsia"/>
          <w:sz w:val="18"/>
          <w:szCs w:val="18"/>
        </w:rPr>
        <w:t>務</w:t>
      </w:r>
      <w:proofErr w:type="gramEnd"/>
      <w:r w:rsidRPr="00AD131B">
        <w:rPr>
          <w:rFonts w:eastAsia="標楷體" w:hint="eastAsia"/>
          <w:sz w:val="18"/>
          <w:szCs w:val="18"/>
        </w:rPr>
        <w:t>暨課程會議通過</w:t>
      </w:r>
    </w:p>
    <w:p w:rsidR="00B501CF" w:rsidRPr="00455AAB" w:rsidRDefault="00B501CF" w:rsidP="00B501CF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455AAB">
        <w:rPr>
          <w:rFonts w:ascii="標楷體" w:eastAsia="標楷體" w:hAnsi="標楷體" w:hint="eastAsia"/>
          <w:kern w:val="0"/>
          <w:szCs w:val="24"/>
        </w:rPr>
        <w:t>本系碩士班所內轉組</w:t>
      </w:r>
    </w:p>
    <w:p w:rsidR="00B501CF" w:rsidRPr="00455AAB" w:rsidRDefault="00B501CF" w:rsidP="00B501CF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455AAB">
        <w:rPr>
          <w:rFonts w:ascii="標楷體" w:eastAsia="標楷體" w:hAnsi="標楷體" w:hint="eastAsia"/>
          <w:kern w:val="0"/>
          <w:szCs w:val="24"/>
        </w:rPr>
        <w:t xml:space="preserve">一、每學期的開學第 4 </w:t>
      </w:r>
      <w:proofErr w:type="gramStart"/>
      <w:r w:rsidRPr="00455AAB">
        <w:rPr>
          <w:rFonts w:ascii="標楷體" w:eastAsia="標楷體" w:hAnsi="標楷體" w:hint="eastAsia"/>
          <w:kern w:val="0"/>
          <w:szCs w:val="24"/>
        </w:rPr>
        <w:t>週</w:t>
      </w:r>
      <w:proofErr w:type="gramEnd"/>
      <w:r w:rsidRPr="00455AAB">
        <w:rPr>
          <w:rFonts w:ascii="標楷體" w:eastAsia="標楷體" w:hAnsi="標楷體" w:hint="eastAsia"/>
          <w:kern w:val="0"/>
          <w:szCs w:val="24"/>
        </w:rPr>
        <w:t xml:space="preserve">前提出申請。 </w:t>
      </w:r>
    </w:p>
    <w:p w:rsidR="00B501CF" w:rsidRPr="00455AAB" w:rsidRDefault="00B501CF" w:rsidP="00B501CF">
      <w:pPr>
        <w:autoSpaceDE w:val="0"/>
        <w:autoSpaceDN w:val="0"/>
        <w:adjustRightInd w:val="0"/>
        <w:rPr>
          <w:rFonts w:ascii="標楷體" w:eastAsia="標楷體" w:hAnsi="標楷體"/>
          <w:kern w:val="0"/>
          <w:szCs w:val="24"/>
        </w:rPr>
      </w:pPr>
      <w:r w:rsidRPr="00455AAB">
        <w:rPr>
          <w:rFonts w:ascii="標楷體" w:eastAsia="標楷體" w:hAnsi="標楷體" w:hint="eastAsia"/>
          <w:kern w:val="0"/>
          <w:szCs w:val="24"/>
        </w:rPr>
        <w:t xml:space="preserve">二、由本系組成審查委員會審查。 </w:t>
      </w:r>
    </w:p>
    <w:p w:rsidR="00B501CF" w:rsidRPr="00455AAB" w:rsidRDefault="00AD131B" w:rsidP="00B501CF">
      <w:pPr>
        <w:autoSpaceDE w:val="0"/>
        <w:autoSpaceDN w:val="0"/>
        <w:adjustRightInd w:val="0"/>
        <w:ind w:left="480" w:hangingChars="200" w:hanging="480"/>
        <w:rPr>
          <w:rFonts w:ascii="標楷體" w:eastAsia="標楷體" w:hAnsi="標楷體"/>
          <w:kern w:val="0"/>
          <w:szCs w:val="24"/>
        </w:rPr>
      </w:pPr>
      <w:r w:rsidRPr="00455AAB">
        <w:rPr>
          <w:rFonts w:ascii="標楷體" w:eastAsia="標楷體" w:hAnsi="標楷體" w:hint="eastAsia"/>
          <w:kern w:val="0"/>
          <w:szCs w:val="24"/>
        </w:rPr>
        <w:t>三</w:t>
      </w:r>
      <w:r w:rsidR="00B501CF" w:rsidRPr="00455AAB">
        <w:rPr>
          <w:rFonts w:ascii="標楷體" w:eastAsia="標楷體" w:hAnsi="標楷體" w:hint="eastAsia"/>
          <w:kern w:val="0"/>
          <w:szCs w:val="24"/>
        </w:rPr>
        <w:t>、</w:t>
      </w:r>
      <w:proofErr w:type="gramStart"/>
      <w:r w:rsidR="00B501CF" w:rsidRPr="00455AAB">
        <w:rPr>
          <w:rFonts w:ascii="標楷體" w:eastAsia="標楷體" w:hAnsi="標楷體" w:hint="eastAsia"/>
          <w:kern w:val="0"/>
          <w:szCs w:val="24"/>
        </w:rPr>
        <w:t>轉組前</w:t>
      </w:r>
      <w:proofErr w:type="gramEnd"/>
      <w:r w:rsidR="00B501CF" w:rsidRPr="00455AAB">
        <w:rPr>
          <w:rFonts w:ascii="標楷體" w:eastAsia="標楷體" w:hAnsi="標楷體" w:hint="eastAsia"/>
          <w:kern w:val="0"/>
          <w:szCs w:val="24"/>
        </w:rPr>
        <w:t>所修之「論文研究（一）」與「社會企業實務（一）」可互抵；「論文研究（二）」與「社會企業實務（二）」可互抵。</w:t>
      </w:r>
    </w:p>
    <w:p w:rsidR="00B501CF" w:rsidRPr="00455AAB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 w:hint="eastAsia"/>
          <w:b/>
          <w:kern w:val="0"/>
          <w:sz w:val="48"/>
          <w:szCs w:val="48"/>
        </w:rPr>
      </w:pPr>
    </w:p>
    <w:p w:rsidR="00455AAB" w:rsidRDefault="00455AAB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bookmarkStart w:id="0" w:name="_GoBack"/>
      <w:bookmarkEnd w:id="0"/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B501CF" w:rsidRPr="00B501CF" w:rsidRDefault="00B501CF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</w:p>
    <w:p w:rsidR="00CC5005" w:rsidRPr="00CC5005" w:rsidRDefault="00CC5005" w:rsidP="00CC5005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kern w:val="0"/>
          <w:sz w:val="48"/>
          <w:szCs w:val="48"/>
        </w:rPr>
      </w:pPr>
      <w:r w:rsidRPr="00CC5005">
        <w:rPr>
          <w:rFonts w:ascii="標楷體" w:eastAsia="標楷體" w:hAnsi="標楷體" w:hint="eastAsia"/>
          <w:b/>
          <w:kern w:val="0"/>
          <w:sz w:val="48"/>
          <w:szCs w:val="48"/>
        </w:rPr>
        <w:lastRenderedPageBreak/>
        <w:t>社會學系碩士班</w:t>
      </w:r>
      <w:proofErr w:type="gramStart"/>
      <w:r w:rsidRPr="00CC5005">
        <w:rPr>
          <w:rFonts w:ascii="標楷體" w:eastAsia="標楷體" w:hAnsi="標楷體" w:hint="eastAsia"/>
          <w:b/>
          <w:kern w:val="0"/>
          <w:sz w:val="48"/>
          <w:szCs w:val="48"/>
        </w:rPr>
        <w:t>學生轉組申請表</w:t>
      </w:r>
      <w:proofErr w:type="gramEnd"/>
    </w:p>
    <w:p w:rsidR="00CC5005" w:rsidRPr="00CC5005" w:rsidRDefault="00CC5005" w:rsidP="00CC5005">
      <w:pPr>
        <w:autoSpaceDE w:val="0"/>
        <w:autoSpaceDN w:val="0"/>
        <w:adjustRightInd w:val="0"/>
        <w:rPr>
          <w:rFonts w:ascii="標楷體" w:eastAsia="標楷體" w:hAnsi="Calibri" w:cs="標楷體"/>
          <w:color w:val="000000"/>
          <w:kern w:val="0"/>
          <w:szCs w:val="24"/>
        </w:rPr>
      </w:pPr>
      <w:r w:rsidRPr="00CC5005">
        <w:rPr>
          <w:rFonts w:ascii="標楷體" w:eastAsia="標楷體" w:hAnsi="Calibri" w:cs="標楷體" w:hint="eastAsia"/>
          <w:color w:val="000000"/>
          <w:kern w:val="0"/>
          <w:szCs w:val="24"/>
        </w:rPr>
        <w:t xml:space="preserve">                                         </w:t>
      </w:r>
    </w:p>
    <w:p w:rsidR="00CC5005" w:rsidRPr="00CC5005" w:rsidRDefault="00CC5005" w:rsidP="00CC5005">
      <w:pPr>
        <w:autoSpaceDE w:val="0"/>
        <w:autoSpaceDN w:val="0"/>
        <w:adjustRightInd w:val="0"/>
        <w:ind w:firstLineChars="2100" w:firstLine="5040"/>
        <w:rPr>
          <w:rFonts w:ascii="標楷體" w:eastAsia="標楷體" w:hAnsi="Calibri" w:cs="標楷體"/>
          <w:color w:val="000000"/>
          <w:kern w:val="0"/>
          <w:szCs w:val="24"/>
        </w:rPr>
      </w:pPr>
      <w:r w:rsidRPr="00CC5005">
        <w:rPr>
          <w:rFonts w:ascii="標楷體" w:eastAsia="標楷體" w:hAnsi="Calibri" w:cs="標楷體" w:hint="eastAsia"/>
          <w:color w:val="000000"/>
          <w:kern w:val="0"/>
          <w:szCs w:val="24"/>
        </w:rPr>
        <w:t>申請日期：    年    月    日</w:t>
      </w:r>
    </w:p>
    <w:p w:rsidR="00CC5005" w:rsidRPr="00CC5005" w:rsidRDefault="00CC5005" w:rsidP="00CC5005">
      <w:pPr>
        <w:autoSpaceDE w:val="0"/>
        <w:autoSpaceDN w:val="0"/>
        <w:adjustRightInd w:val="0"/>
        <w:rPr>
          <w:rFonts w:ascii="標楷體" w:eastAsia="標楷體" w:hAnsi="Calibri"/>
          <w:kern w:val="0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2660"/>
        <w:gridCol w:w="2908"/>
        <w:gridCol w:w="2954"/>
      </w:tblGrid>
      <w:tr w:rsidR="00CC5005" w:rsidRPr="00CC5005" w:rsidTr="00904E40">
        <w:trPr>
          <w:trHeight w:val="707"/>
        </w:trPr>
        <w:tc>
          <w:tcPr>
            <w:tcW w:w="156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Calibri"/>
                <w:kern w:val="0"/>
                <w:szCs w:val="24"/>
              </w:rPr>
            </w:pPr>
            <w:r w:rsidRPr="00CC5005">
              <w:rPr>
                <w:rFonts w:ascii="標楷體" w:eastAsia="標楷體" w:hAnsi="Calibri" w:hint="eastAsia"/>
                <w:kern w:val="0"/>
                <w:szCs w:val="24"/>
              </w:rPr>
              <w:t>一、學號及姓名</w:t>
            </w:r>
          </w:p>
        </w:tc>
        <w:tc>
          <w:tcPr>
            <w:tcW w:w="17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學號：</w:t>
            </w:r>
          </w:p>
        </w:tc>
        <w:tc>
          <w:tcPr>
            <w:tcW w:w="173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CC5005" w:rsidRPr="00CC5005" w:rsidTr="00904E40">
        <w:trPr>
          <w:trHeight w:val="707"/>
        </w:trPr>
        <w:tc>
          <w:tcPr>
            <w:tcW w:w="156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Calibri"/>
                <w:kern w:val="0"/>
                <w:szCs w:val="24"/>
              </w:rPr>
            </w:pPr>
            <w:r w:rsidRPr="00CC5005">
              <w:rPr>
                <w:rFonts w:ascii="標楷體" w:eastAsia="標楷體" w:hAnsi="Calibri" w:hint="eastAsia"/>
                <w:kern w:val="0"/>
                <w:szCs w:val="24"/>
              </w:rPr>
              <w:t>二</w:t>
            </w:r>
            <w:r w:rsidRPr="00CC5005">
              <w:rPr>
                <w:rFonts w:ascii="新細明體" w:hAnsi="新細明體" w:hint="eastAsia"/>
                <w:kern w:val="0"/>
                <w:szCs w:val="24"/>
              </w:rPr>
              <w:t>、</w:t>
            </w:r>
            <w:proofErr w:type="gramStart"/>
            <w:r w:rsidRPr="00CC5005">
              <w:rPr>
                <w:rFonts w:ascii="標楷體" w:eastAsia="標楷體" w:hAnsi="標楷體" w:hint="eastAsia"/>
                <w:kern w:val="0"/>
                <w:szCs w:val="24"/>
              </w:rPr>
              <w:t>申請轉組別</w:t>
            </w:r>
            <w:proofErr w:type="gramEnd"/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□由</w:t>
            </w:r>
            <w:proofErr w:type="gramStart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社會學組轉進</w:t>
            </w:r>
            <w:proofErr w:type="gramEnd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社會企業組</w:t>
            </w:r>
          </w:p>
          <w:p w:rsidR="00CC5005" w:rsidRPr="00CC5005" w:rsidRDefault="00CC5005" w:rsidP="00CC500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□由社會</w:t>
            </w:r>
            <w:proofErr w:type="gramStart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企業組轉進</w:t>
            </w:r>
            <w:proofErr w:type="gramEnd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社會學組</w:t>
            </w:r>
          </w:p>
        </w:tc>
      </w:tr>
      <w:tr w:rsidR="00CC5005" w:rsidRPr="00CC5005" w:rsidTr="00904E40">
        <w:trPr>
          <w:trHeight w:val="962"/>
        </w:trPr>
        <w:tc>
          <w:tcPr>
            <w:tcW w:w="1561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beforeLines="150" w:before="540" w:afterLines="150" w:after="540"/>
              <w:rPr>
                <w:rFonts w:ascii="標楷體" w:eastAsia="標楷體" w:hAnsi="Calibri"/>
                <w:kern w:val="0"/>
                <w:szCs w:val="24"/>
              </w:rPr>
            </w:pPr>
            <w:r w:rsidRPr="00CC5005">
              <w:rPr>
                <w:rFonts w:ascii="標楷體" w:eastAsia="標楷體" w:hAnsi="Calibri" w:hint="eastAsia"/>
                <w:kern w:val="0"/>
                <w:szCs w:val="24"/>
              </w:rPr>
              <w:t>三、聯絡方式</w:t>
            </w:r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手機：</w:t>
            </w:r>
            <w:r w:rsidRPr="00CC5005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  <w:p w:rsidR="00CC5005" w:rsidRPr="00CC5005" w:rsidRDefault="00CC5005" w:rsidP="00CC500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hint="eastAsia"/>
                <w:kern w:val="0"/>
                <w:szCs w:val="24"/>
              </w:rPr>
              <w:t>e-mail：</w:t>
            </w:r>
          </w:p>
        </w:tc>
      </w:tr>
      <w:tr w:rsidR="00CC5005" w:rsidRPr="00CC5005" w:rsidTr="00904E40">
        <w:trPr>
          <w:trHeight w:val="692"/>
        </w:trPr>
        <w:tc>
          <w:tcPr>
            <w:tcW w:w="156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三、畢業課</w:t>
            </w:r>
            <w:proofErr w:type="gramStart"/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年選定</w:t>
            </w:r>
            <w:r w:rsidRPr="00CC5005"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ind w:firstLineChars="50" w:firstLine="12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選定    學年度課</w:t>
            </w:r>
            <w:proofErr w:type="gramStart"/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規</w:t>
            </w:r>
            <w:proofErr w:type="gramEnd"/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CC5005" w:rsidRPr="00CC5005" w:rsidTr="00904E40">
        <w:trPr>
          <w:trHeight w:val="706"/>
        </w:trPr>
        <w:tc>
          <w:tcPr>
            <w:tcW w:w="156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四</w:t>
            </w:r>
            <w:r w:rsidRPr="00CC5005"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指導教授簽名</w:t>
            </w:r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</w:p>
        </w:tc>
      </w:tr>
      <w:tr w:rsidR="00CC5005" w:rsidRPr="00CC5005" w:rsidTr="00904E40">
        <w:trPr>
          <w:trHeight w:val="848"/>
        </w:trPr>
        <w:tc>
          <w:tcPr>
            <w:tcW w:w="1561" w:type="pct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五</w:t>
            </w:r>
            <w:r w:rsidRPr="00CC5005">
              <w:rPr>
                <w:rFonts w:ascii="新細明體" w:hAnsi="新細明體" w:cs="標楷體" w:hint="eastAsia"/>
                <w:color w:val="000000"/>
                <w:kern w:val="0"/>
                <w:szCs w:val="24"/>
              </w:rPr>
              <w:t>、</w:t>
            </w: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課程抵免申請</w:t>
            </w:r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Calibri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「論文研究（一）」與「社會企業實務（一）」互抵；</w:t>
            </w:r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□</w:t>
            </w:r>
            <w:r w:rsidRPr="00CC5005">
              <w:rPr>
                <w:rFonts w:ascii="標楷體" w:eastAsia="標楷體" w:hAnsi="Calibri" w:cs="標楷體" w:hint="eastAsia"/>
                <w:color w:val="000000"/>
                <w:kern w:val="0"/>
                <w:szCs w:val="24"/>
              </w:rPr>
              <w:t>「論文研究（二）」與「社會企業實務（二）」互抵。</w:t>
            </w:r>
          </w:p>
        </w:tc>
      </w:tr>
      <w:tr w:rsidR="00CC5005" w:rsidRPr="00CC5005" w:rsidTr="00904E40">
        <w:trPr>
          <w:trHeight w:val="2783"/>
        </w:trPr>
        <w:tc>
          <w:tcPr>
            <w:tcW w:w="1561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六、</w:t>
            </w:r>
            <w:proofErr w:type="gramStart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轉組具體</w:t>
            </w:r>
            <w:proofErr w:type="gramEnd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理由</w:t>
            </w:r>
            <w:proofErr w:type="gramStart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（</w:t>
            </w:r>
            <w:proofErr w:type="gramEnd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請詳述具體理由。</w:t>
            </w:r>
            <w:proofErr w:type="gramStart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本頁如有</w:t>
            </w:r>
            <w:proofErr w:type="gramEnd"/>
            <w:r w:rsidRPr="00CC5005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不足，請自行接續下頁。）</w:t>
            </w:r>
          </w:p>
        </w:tc>
        <w:tc>
          <w:tcPr>
            <w:tcW w:w="343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ind w:firstLineChars="150" w:firstLine="36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CC5005" w:rsidRPr="00CC5005" w:rsidTr="00904E40">
        <w:trPr>
          <w:trHeight w:val="689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4" w:space="0" w:color="auto"/>
            </w:tcBorders>
            <w:shd w:val="clear" w:color="auto" w:fill="FFFFFF"/>
          </w:tcPr>
          <w:p w:rsidR="00CC5005" w:rsidRPr="00CC5005" w:rsidRDefault="00CC5005" w:rsidP="00CC5005">
            <w:pPr>
              <w:autoSpaceDE w:val="0"/>
              <w:autoSpaceDN w:val="0"/>
              <w:adjustRightInd w:val="0"/>
              <w:spacing w:line="480" w:lineRule="auto"/>
              <w:rPr>
                <w:rFonts w:ascii="標楷體" w:eastAsia="標楷體" w:hAnsi="標楷體"/>
                <w:kern w:val="0"/>
                <w:szCs w:val="24"/>
              </w:rPr>
            </w:pPr>
            <w:r w:rsidRPr="00CC5005">
              <w:rPr>
                <w:rFonts w:ascii="標楷體" w:eastAsia="標楷體" w:hAnsi="標楷體" w:hint="eastAsia"/>
                <w:kern w:val="0"/>
                <w:szCs w:val="24"/>
              </w:rPr>
              <w:t>七</w:t>
            </w:r>
            <w:r w:rsidRPr="00CC5005">
              <w:rPr>
                <w:rFonts w:ascii="新細明體" w:hAnsi="新細明體" w:hint="eastAsia"/>
                <w:kern w:val="0"/>
                <w:szCs w:val="24"/>
              </w:rPr>
              <w:t>、</w:t>
            </w:r>
            <w:r w:rsidRPr="00CC5005">
              <w:rPr>
                <w:rFonts w:ascii="標楷體" w:eastAsia="標楷體" w:hAnsi="標楷體" w:hint="eastAsia"/>
                <w:kern w:val="0"/>
                <w:szCs w:val="24"/>
              </w:rPr>
              <w:t>其它</w:t>
            </w:r>
          </w:p>
        </w:tc>
      </w:tr>
      <w:tr w:rsidR="00CC5005" w:rsidRPr="00CC5005" w:rsidTr="00904E40">
        <w:trPr>
          <w:trHeight w:val="1392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C5005" w:rsidRPr="00CC5005" w:rsidRDefault="00CC5005" w:rsidP="00CC5005">
            <w:pPr>
              <w:rPr>
                <w:rFonts w:ascii="Calibri" w:hAnsi="標楷體"/>
                <w:szCs w:val="22"/>
              </w:rPr>
            </w:pPr>
          </w:p>
          <w:p w:rsidR="00CC5005" w:rsidRPr="00CC5005" w:rsidRDefault="00CC5005" w:rsidP="00CC5005">
            <w:pPr>
              <w:rPr>
                <w:rFonts w:ascii="標楷體" w:eastAsia="標楷體" w:hAnsi="標楷體"/>
                <w:szCs w:val="22"/>
              </w:rPr>
            </w:pPr>
            <w:proofErr w:type="gramStart"/>
            <w:r w:rsidRPr="00CC5005">
              <w:rPr>
                <w:rFonts w:ascii="標楷體" w:eastAsia="標楷體" w:hAnsi="標楷體" w:hint="eastAsia"/>
                <w:szCs w:val="22"/>
              </w:rPr>
              <w:t>經第</w:t>
            </w:r>
            <w:proofErr w:type="gramEnd"/>
            <w:r w:rsidRPr="00CC5005">
              <w:rPr>
                <w:rFonts w:ascii="標楷體" w:eastAsia="標楷體" w:hAnsi="標楷體" w:hint="eastAsia"/>
                <w:szCs w:val="22"/>
              </w:rPr>
              <w:t xml:space="preserve">      學年第      學期第     次系</w:t>
            </w:r>
            <w:proofErr w:type="gramStart"/>
            <w:r w:rsidRPr="00CC5005">
              <w:rPr>
                <w:rFonts w:ascii="標楷體" w:eastAsia="標楷體" w:hAnsi="標楷體" w:hint="eastAsia"/>
                <w:szCs w:val="22"/>
              </w:rPr>
              <w:t>務</w:t>
            </w:r>
            <w:proofErr w:type="gramEnd"/>
            <w:r w:rsidRPr="00CC5005">
              <w:rPr>
                <w:rFonts w:ascii="標楷體" w:eastAsia="標楷體" w:hAnsi="標楷體" w:hint="eastAsia"/>
                <w:szCs w:val="22"/>
              </w:rPr>
              <w:t>會議通過</w:t>
            </w:r>
          </w:p>
          <w:p w:rsidR="00CC5005" w:rsidRPr="00CC5005" w:rsidRDefault="00CC5005" w:rsidP="00CC5005">
            <w:pPr>
              <w:rPr>
                <w:rFonts w:ascii="Calibri" w:hAnsi="標楷體"/>
                <w:szCs w:val="22"/>
              </w:rPr>
            </w:pPr>
          </w:p>
          <w:p w:rsidR="00CC5005" w:rsidRPr="00CC5005" w:rsidRDefault="00CC5005" w:rsidP="00CC5005">
            <w:pPr>
              <w:rPr>
                <w:rFonts w:ascii="Calibri" w:hAnsi="標楷體"/>
                <w:szCs w:val="22"/>
              </w:rPr>
            </w:pPr>
          </w:p>
        </w:tc>
      </w:tr>
    </w:tbl>
    <w:p w:rsidR="00CC5005" w:rsidRPr="00CC5005" w:rsidRDefault="00CC5005" w:rsidP="00CC5005">
      <w:pPr>
        <w:autoSpaceDE w:val="0"/>
        <w:autoSpaceDN w:val="0"/>
        <w:adjustRightInd w:val="0"/>
        <w:rPr>
          <w:rFonts w:ascii="標楷體" w:eastAsia="標楷體" w:hAnsi="Calibri"/>
          <w:kern w:val="0"/>
          <w:szCs w:val="24"/>
        </w:rPr>
      </w:pPr>
    </w:p>
    <w:p w:rsidR="00CC5005" w:rsidRPr="00CC5005" w:rsidRDefault="00CC5005" w:rsidP="009F1FB8">
      <w:pPr>
        <w:ind w:leftChars="400" w:left="1440" w:hangingChars="200" w:hanging="480"/>
        <w:rPr>
          <w:rFonts w:ascii="標楷體" w:eastAsia="標楷體" w:hAnsi="標楷體"/>
        </w:rPr>
      </w:pPr>
    </w:p>
    <w:p w:rsidR="00CC5005" w:rsidRDefault="00CC5005" w:rsidP="009F1FB8">
      <w:pPr>
        <w:ind w:leftChars="400" w:left="1440" w:hangingChars="200" w:hanging="480"/>
        <w:rPr>
          <w:rFonts w:ascii="標楷體" w:eastAsia="標楷體" w:hAnsi="標楷體"/>
        </w:rPr>
      </w:pPr>
    </w:p>
    <w:p w:rsidR="00CC5005" w:rsidRPr="009F1FB8" w:rsidRDefault="00CC5005" w:rsidP="009F1FB8">
      <w:pPr>
        <w:ind w:leftChars="400" w:left="1440" w:hangingChars="200" w:hanging="480"/>
        <w:rPr>
          <w:rFonts w:ascii="標楷體" w:eastAsia="標楷體" w:hAnsi="標楷體"/>
        </w:rPr>
      </w:pPr>
    </w:p>
    <w:sectPr w:rsidR="00CC5005" w:rsidRPr="009F1F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B8"/>
    <w:rsid w:val="00162DC1"/>
    <w:rsid w:val="001A6D61"/>
    <w:rsid w:val="003F71D4"/>
    <w:rsid w:val="00455AAB"/>
    <w:rsid w:val="00761EE9"/>
    <w:rsid w:val="009F1FB8"/>
    <w:rsid w:val="00AD131B"/>
    <w:rsid w:val="00B501CF"/>
    <w:rsid w:val="00CC5005"/>
    <w:rsid w:val="00C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1E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B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E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61E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2018-03-14T07:36:00Z</dcterms:created>
  <dcterms:modified xsi:type="dcterms:W3CDTF">2018-03-14T07:36:00Z</dcterms:modified>
</cp:coreProperties>
</file>